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6"/>
        <w:gridCol w:w="469"/>
        <w:gridCol w:w="470"/>
        <w:gridCol w:w="1158"/>
        <w:gridCol w:w="477"/>
        <w:gridCol w:w="477"/>
        <w:gridCol w:w="479"/>
        <w:gridCol w:w="479"/>
        <w:gridCol w:w="479"/>
        <w:gridCol w:w="479"/>
        <w:gridCol w:w="479"/>
        <w:gridCol w:w="479"/>
        <w:gridCol w:w="479"/>
        <w:gridCol w:w="479"/>
        <w:gridCol w:w="473"/>
        <w:gridCol w:w="473"/>
        <w:gridCol w:w="1124"/>
      </w:tblGrid>
      <w:tr w:rsidR="00E932E4" w:rsidRPr="00BE7BF0" w14:paraId="58F7AD48" w14:textId="77777777" w:rsidTr="00BE7BF0">
        <w:trPr>
          <w:trHeight w:val="592"/>
        </w:trPr>
        <w:tc>
          <w:tcPr>
            <w:tcW w:w="1956" w:type="dxa"/>
            <w:vAlign w:val="center"/>
            <w:hideMark/>
          </w:tcPr>
          <w:p w14:paraId="48BF6E1E" w14:textId="429B3BD8" w:rsidR="00E932E4" w:rsidRPr="00BE7BF0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BE7BF0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9B36C3" w:rsidRPr="00BE7BF0">
              <w:rPr>
                <w:rFonts w:ascii="Tw Cen MT" w:hAnsi="Tw Cen MT"/>
                <w:b/>
                <w:sz w:val="32"/>
                <w:szCs w:val="32"/>
              </w:rPr>
              <w:t>A</w:t>
            </w:r>
            <w:r w:rsidRPr="00BE7BF0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095077" w:rsidRPr="00BE7BF0">
              <w:rPr>
                <w:rFonts w:ascii="Tw Cen MT" w:hAnsi="Tw Cen MT" w:cs="Times New Roman"/>
                <w:b/>
                <w:sz w:val="32"/>
                <w:szCs w:val="32"/>
              </w:rPr>
              <w:t>9</w:t>
            </w:r>
            <w:r w:rsidR="00F97980" w:rsidRPr="00BE7BF0">
              <w:rPr>
                <w:rFonts w:ascii="Tw Cen MT" w:hAnsi="Tw Cen MT" w:cs="Times New Roman"/>
                <w:b/>
                <w:sz w:val="32"/>
                <w:szCs w:val="32"/>
              </w:rPr>
              <w:t>P</w:t>
            </w:r>
            <w:r w:rsidR="00E15D23" w:rsidRPr="00BE7BF0">
              <w:rPr>
                <w:rFonts w:ascii="Tw Cen MT" w:hAnsi="Tw Cen MT" w:cs="Times New Roman"/>
                <w:b/>
                <w:sz w:val="32"/>
                <w:szCs w:val="32"/>
              </w:rPr>
              <w:t>E1</w:t>
            </w:r>
            <w:r w:rsidR="004E5387" w:rsidRPr="00BE7BF0">
              <w:rPr>
                <w:rFonts w:ascii="Tw Cen MT" w:hAnsi="Tw Cen MT" w:cs="Times New Roman"/>
                <w:b/>
                <w:sz w:val="32"/>
                <w:szCs w:val="32"/>
              </w:rPr>
              <w:t>CS04</w:t>
            </w:r>
          </w:p>
        </w:tc>
        <w:tc>
          <w:tcPr>
            <w:tcW w:w="469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BE7BF0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BE7BF0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58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BE7BF0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BE7BF0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77" w:type="dxa"/>
            <w:vAlign w:val="center"/>
          </w:tcPr>
          <w:p w14:paraId="7087F2B5" w14:textId="77777777" w:rsidR="00E932E4" w:rsidRPr="00BE7BF0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2A770443" w14:textId="77777777" w:rsidR="00E932E4" w:rsidRPr="00BE7BF0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32EB5795" w14:textId="77777777" w:rsidR="00E932E4" w:rsidRPr="00BE7BF0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098BAF6C" w14:textId="77777777" w:rsidR="00E932E4" w:rsidRPr="00BE7BF0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4ED56FDD" w14:textId="77777777" w:rsidR="00E932E4" w:rsidRPr="00BE7BF0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6D3162E0" w14:textId="77777777" w:rsidR="00E932E4" w:rsidRPr="00BE7BF0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1AAB134E" w14:textId="77777777" w:rsidR="00E932E4" w:rsidRPr="00BE7BF0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3010486A" w14:textId="77777777" w:rsidR="00E932E4" w:rsidRPr="00BE7BF0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9" w:type="dxa"/>
            <w:vAlign w:val="center"/>
          </w:tcPr>
          <w:p w14:paraId="7BB6E35F" w14:textId="77777777" w:rsidR="00E932E4" w:rsidRPr="00BE7BF0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9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BE7BF0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BE7BF0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BE7BF0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24" w:type="dxa"/>
            <w:vAlign w:val="center"/>
            <w:hideMark/>
          </w:tcPr>
          <w:p w14:paraId="5E400474" w14:textId="0FFEBD9A" w:rsidR="00E932E4" w:rsidRPr="00BE7BF0" w:rsidRDefault="009B36C3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BE7BF0">
              <w:rPr>
                <w:rFonts w:ascii="Tw Cen MT" w:hAnsi="Tw Cen MT"/>
                <w:b/>
                <w:sz w:val="44"/>
                <w:szCs w:val="28"/>
              </w:rPr>
              <w:t>A</w:t>
            </w:r>
            <w:r w:rsidR="00E932E4" w:rsidRPr="00BE7BF0">
              <w:rPr>
                <w:rFonts w:ascii="Tw Cen MT" w:hAnsi="Tw Cen MT"/>
                <w:b/>
                <w:sz w:val="44"/>
                <w:szCs w:val="28"/>
              </w:rPr>
              <w:t>1</w:t>
            </w:r>
            <w:r w:rsidR="00733CD2" w:rsidRPr="00BE7BF0">
              <w:rPr>
                <w:rFonts w:ascii="Tw Cen MT" w:hAnsi="Tw Cen MT"/>
                <w:b/>
                <w:sz w:val="44"/>
                <w:szCs w:val="28"/>
              </w:rPr>
              <w:t>9</w:t>
            </w:r>
          </w:p>
        </w:tc>
      </w:tr>
    </w:tbl>
    <w:p w14:paraId="3E9823E2" w14:textId="77777777" w:rsidR="00450012" w:rsidRPr="00BE7BF0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BE7BF0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6DA57C33" w14:textId="77777777" w:rsidR="00450012" w:rsidRPr="00BE7BF0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BE7BF0">
        <w:rPr>
          <w:rFonts w:ascii="Tw Cen MT" w:hAnsi="Tw Cen MT"/>
          <w:sz w:val="28"/>
          <w:szCs w:val="28"/>
        </w:rPr>
        <w:t>(AUTONOMOUS)</w:t>
      </w:r>
    </w:p>
    <w:p w14:paraId="009AAE56" w14:textId="2B3203FB" w:rsidR="006D45DE" w:rsidRPr="00BE7BF0" w:rsidRDefault="00564D24" w:rsidP="00210720">
      <w:pPr>
        <w:spacing w:after="0" w:line="240" w:lineRule="auto"/>
        <w:jc w:val="center"/>
        <w:rPr>
          <w:rFonts w:ascii="Tw Cen MT" w:hAnsi="Tw Cen MT"/>
          <w:sz w:val="36"/>
          <w:szCs w:val="28"/>
        </w:rPr>
      </w:pPr>
      <w:r w:rsidRPr="00BE7BF0">
        <w:rPr>
          <w:rFonts w:ascii="Tw Cen MT" w:hAnsi="Tw Cen MT"/>
          <w:sz w:val="36"/>
          <w:szCs w:val="28"/>
        </w:rPr>
        <w:t xml:space="preserve">B.Tech. IV Year I Semester Regular Examinations, </w:t>
      </w:r>
      <w:r w:rsidR="009B36C3" w:rsidRPr="00BE7BF0">
        <w:rPr>
          <w:rFonts w:ascii="Tw Cen MT" w:hAnsi="Tw Cen MT"/>
          <w:sz w:val="36"/>
          <w:szCs w:val="28"/>
        </w:rPr>
        <w:t>December, 2024</w:t>
      </w:r>
    </w:p>
    <w:p w14:paraId="491ECBD2" w14:textId="225222CD" w:rsidR="00210720" w:rsidRPr="00BE7BF0" w:rsidRDefault="009B36C3" w:rsidP="00210720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32"/>
        </w:rPr>
      </w:pPr>
      <w:r w:rsidRPr="00BE7BF0">
        <w:rPr>
          <w:rFonts w:ascii="Tw Cen MT" w:hAnsi="Tw Cen MT"/>
          <w:b/>
          <w:bCs/>
          <w:sz w:val="32"/>
          <w:szCs w:val="32"/>
        </w:rPr>
        <w:t>SOFTWARE PROJECT MANAGEMENT</w:t>
      </w:r>
    </w:p>
    <w:p w14:paraId="3D7E0212" w14:textId="0553BABA" w:rsidR="00450012" w:rsidRPr="00BE7BF0" w:rsidRDefault="00210720" w:rsidP="00210720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BE7BF0">
        <w:rPr>
          <w:rFonts w:ascii="Tw Cen MT" w:hAnsi="Tw Cen MT"/>
          <w:bCs/>
          <w:sz w:val="32"/>
          <w:szCs w:val="32"/>
        </w:rPr>
        <w:t>(</w:t>
      </w:r>
      <w:r w:rsidR="004765B8" w:rsidRPr="00BE7BF0">
        <w:rPr>
          <w:rFonts w:ascii="Tw Cen MT" w:hAnsi="Tw Cen MT"/>
          <w:bCs/>
          <w:sz w:val="32"/>
          <w:szCs w:val="32"/>
        </w:rPr>
        <w:t>I</w:t>
      </w:r>
      <w:r w:rsidR="008D59F0" w:rsidRPr="00BE7BF0">
        <w:rPr>
          <w:rFonts w:ascii="Tw Cen MT" w:hAnsi="Tw Cen MT"/>
          <w:bCs/>
          <w:sz w:val="32"/>
          <w:szCs w:val="32"/>
        </w:rPr>
        <w:t>T</w:t>
      </w:r>
      <w:r w:rsidR="00696C7E" w:rsidRPr="00BE7BF0">
        <w:rPr>
          <w:rFonts w:ascii="Tw Cen MT" w:hAnsi="Tw Cen MT"/>
          <w:bCs/>
          <w:sz w:val="32"/>
          <w:szCs w:val="32"/>
        </w:rPr>
        <w:t>)</w:t>
      </w:r>
    </w:p>
    <w:p w14:paraId="268245D8" w14:textId="24977429" w:rsidR="007963EF" w:rsidRPr="00BE7BF0" w:rsidRDefault="007963EF" w:rsidP="007963EF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BE7BF0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</w:t>
      </w:r>
      <w:r w:rsidR="004339C6" w:rsidRPr="00BE7BF0">
        <w:rPr>
          <w:rFonts w:ascii="Tw Cen MT" w:hAnsi="Tw Cen MT" w:cs="Arial"/>
          <w:b/>
          <w:sz w:val="28"/>
          <w:szCs w:val="28"/>
          <w:lang w:eastAsia="en-IN"/>
        </w:rPr>
        <w:t xml:space="preserve">                   </w:t>
      </w:r>
      <w:r w:rsidR="004339C6" w:rsidRPr="00BE7BF0">
        <w:rPr>
          <w:rFonts w:ascii="Tw Cen MT" w:hAnsi="Tw Cen MT" w:cs="Arial"/>
          <w:b/>
          <w:sz w:val="28"/>
          <w:szCs w:val="28"/>
          <w:lang w:eastAsia="en-IN"/>
        </w:rPr>
        <w:tab/>
      </w:r>
      <w:r w:rsidR="004339C6" w:rsidRPr="00BE7BF0">
        <w:rPr>
          <w:rFonts w:ascii="Tw Cen MT" w:hAnsi="Tw Cen MT" w:cs="Arial"/>
          <w:b/>
          <w:sz w:val="28"/>
          <w:szCs w:val="28"/>
          <w:lang w:eastAsia="en-IN"/>
        </w:rPr>
        <w:tab/>
        <w:t xml:space="preserve"> </w:t>
      </w:r>
      <w:r w:rsidRPr="00BE7BF0">
        <w:rPr>
          <w:rFonts w:ascii="Tw Cen MT" w:hAnsi="Tw Cen MT" w:cs="Arial"/>
          <w:b/>
          <w:sz w:val="28"/>
          <w:szCs w:val="28"/>
          <w:lang w:eastAsia="en-IN"/>
        </w:rPr>
        <w:t xml:space="preserve">Max. Marks: </w:t>
      </w:r>
      <w:r w:rsidR="003860AB" w:rsidRPr="00BE7BF0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BE7BF0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6EBE4050" w14:textId="77777777" w:rsidR="007963EF" w:rsidRPr="00BE7BF0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BE7BF0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13B63CE5" w14:textId="77777777" w:rsidR="007963EF" w:rsidRPr="00BE7BF0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BE7BF0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3C7C2131" w14:textId="77777777" w:rsidR="004E5387" w:rsidRPr="00BE7BF0" w:rsidRDefault="004E5387" w:rsidP="004E538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BE7BF0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2E13439A" w14:textId="77777777" w:rsidR="004E5387" w:rsidRPr="00BE7BF0" w:rsidRDefault="004E5387" w:rsidP="004E5387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BE7BF0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0"/>
        <w:gridCol w:w="7963"/>
        <w:gridCol w:w="633"/>
        <w:gridCol w:w="926"/>
        <w:gridCol w:w="993"/>
      </w:tblGrid>
      <w:tr w:rsidR="004E5387" w:rsidRPr="00BE7BF0" w14:paraId="2127900F" w14:textId="77777777" w:rsidTr="00BE7BF0">
        <w:tc>
          <w:tcPr>
            <w:tcW w:w="650" w:type="dxa"/>
          </w:tcPr>
          <w:p w14:paraId="341531C1" w14:textId="77777777" w:rsidR="004E5387" w:rsidRPr="00BE7BF0" w:rsidRDefault="004E5387" w:rsidP="00BE7BF0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63" w:type="dxa"/>
          </w:tcPr>
          <w:p w14:paraId="2C22910B" w14:textId="77777777" w:rsidR="004E5387" w:rsidRPr="00BE7BF0" w:rsidRDefault="004E5387" w:rsidP="00BE7BF0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Define the waterfall model and its significance in conventional software management.</w:t>
            </w:r>
          </w:p>
        </w:tc>
        <w:tc>
          <w:tcPr>
            <w:tcW w:w="633" w:type="dxa"/>
            <w:hideMark/>
          </w:tcPr>
          <w:p w14:paraId="45231F9C" w14:textId="77777777" w:rsidR="004E5387" w:rsidRPr="00BE7BF0" w:rsidRDefault="004E5387" w:rsidP="00BE7BF0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hideMark/>
          </w:tcPr>
          <w:p w14:paraId="6F80863D" w14:textId="77777777" w:rsidR="004E5387" w:rsidRPr="00BE7BF0" w:rsidRDefault="004E5387" w:rsidP="00BE7BF0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3" w:type="dxa"/>
            <w:hideMark/>
          </w:tcPr>
          <w:p w14:paraId="30AABD29" w14:textId="77777777" w:rsidR="004E5387" w:rsidRPr="00BE7BF0" w:rsidRDefault="004E5387" w:rsidP="00BE7BF0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4E5387" w:rsidRPr="00BE7BF0" w14:paraId="0FE3C9E4" w14:textId="77777777" w:rsidTr="00BE7BF0">
        <w:tc>
          <w:tcPr>
            <w:tcW w:w="650" w:type="dxa"/>
          </w:tcPr>
          <w:p w14:paraId="05CE51D7" w14:textId="77777777" w:rsidR="004E5387" w:rsidRPr="00BE7BF0" w:rsidRDefault="004E5387" w:rsidP="00BE7BF0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63" w:type="dxa"/>
          </w:tcPr>
          <w:p w14:paraId="74BF6232" w14:textId="04E3D926" w:rsidR="004E5387" w:rsidRPr="00BE7BF0" w:rsidRDefault="004E5387" w:rsidP="00BE7BF0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Differentiate between the principles of conventional software engineering and modern software management.</w:t>
            </w:r>
          </w:p>
        </w:tc>
        <w:tc>
          <w:tcPr>
            <w:tcW w:w="633" w:type="dxa"/>
            <w:hideMark/>
          </w:tcPr>
          <w:p w14:paraId="6D270A94" w14:textId="77777777" w:rsidR="004E5387" w:rsidRPr="00BE7BF0" w:rsidRDefault="004E5387" w:rsidP="00BE7BF0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hideMark/>
          </w:tcPr>
          <w:p w14:paraId="0DCDB7B2" w14:textId="77777777" w:rsidR="004E5387" w:rsidRPr="00BE7BF0" w:rsidRDefault="004E5387" w:rsidP="00BE7BF0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3" w:type="dxa"/>
            <w:hideMark/>
          </w:tcPr>
          <w:p w14:paraId="280CD8BE" w14:textId="77777777" w:rsidR="004E5387" w:rsidRPr="00BE7BF0" w:rsidRDefault="004E5387" w:rsidP="00BE7BF0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4E5387" w:rsidRPr="00BE7BF0" w14:paraId="78ABC87C" w14:textId="77777777" w:rsidTr="00BE7BF0">
        <w:tc>
          <w:tcPr>
            <w:tcW w:w="650" w:type="dxa"/>
          </w:tcPr>
          <w:p w14:paraId="30C4F3A4" w14:textId="77777777" w:rsidR="004E5387" w:rsidRPr="00BE7BF0" w:rsidRDefault="004E5387" w:rsidP="00BE7BF0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63" w:type="dxa"/>
          </w:tcPr>
          <w:p w14:paraId="0163C749" w14:textId="2B2DB211" w:rsidR="004E5387" w:rsidRPr="00BE7BF0" w:rsidRDefault="004E5387" w:rsidP="00BE7BF0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 xml:space="preserve">What is the purpose of </w:t>
            </w:r>
            <w:r w:rsidR="00D33BD1" w:rsidRPr="00BE7BF0">
              <w:rPr>
                <w:rFonts w:eastAsia="Arial Unicode MS"/>
                <w:bCs/>
                <w:sz w:val="30"/>
                <w:szCs w:val="30"/>
              </w:rPr>
              <w:t xml:space="preserve">iteration </w:t>
            </w:r>
            <w:r w:rsidRPr="00BE7BF0">
              <w:rPr>
                <w:rFonts w:eastAsia="Arial Unicode MS"/>
                <w:bCs/>
                <w:sz w:val="30"/>
                <w:szCs w:val="30"/>
              </w:rPr>
              <w:t>workflows? Provide an example.</w:t>
            </w:r>
          </w:p>
        </w:tc>
        <w:tc>
          <w:tcPr>
            <w:tcW w:w="633" w:type="dxa"/>
            <w:hideMark/>
          </w:tcPr>
          <w:p w14:paraId="6BE0E853" w14:textId="77777777" w:rsidR="004E5387" w:rsidRPr="00BE7BF0" w:rsidRDefault="004E5387" w:rsidP="00BE7BF0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hideMark/>
          </w:tcPr>
          <w:p w14:paraId="2E3DA9D2" w14:textId="77777777" w:rsidR="004E5387" w:rsidRPr="00BE7BF0" w:rsidRDefault="004E5387" w:rsidP="00BE7BF0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3" w:type="dxa"/>
            <w:hideMark/>
          </w:tcPr>
          <w:p w14:paraId="0EA8B170" w14:textId="77777777" w:rsidR="004E5387" w:rsidRPr="00BE7BF0" w:rsidRDefault="004E5387" w:rsidP="00BE7BF0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4E5387" w:rsidRPr="00BE7BF0" w14:paraId="40E1FA06" w14:textId="77777777" w:rsidTr="00BE7BF0">
        <w:tc>
          <w:tcPr>
            <w:tcW w:w="650" w:type="dxa"/>
          </w:tcPr>
          <w:p w14:paraId="71374317" w14:textId="77777777" w:rsidR="004E5387" w:rsidRPr="00BE7BF0" w:rsidRDefault="004E5387" w:rsidP="00BE7BF0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63" w:type="dxa"/>
          </w:tcPr>
          <w:p w14:paraId="0EA3078B" w14:textId="3B8609AA" w:rsidR="004E5387" w:rsidRPr="00BE7BF0" w:rsidRDefault="004E5387" w:rsidP="00BE7BF0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What are the steps in the iteration planning process</w:t>
            </w:r>
            <w:r w:rsidR="00283CC6">
              <w:rPr>
                <w:rFonts w:eastAsia="Arial Unicode MS"/>
                <w:bCs/>
                <w:sz w:val="30"/>
                <w:szCs w:val="30"/>
              </w:rPr>
              <w:t xml:space="preserve"> of work breakdown structure</w:t>
            </w:r>
            <w:r w:rsidRPr="00BE7BF0">
              <w:rPr>
                <w:rFonts w:eastAsia="Arial Unicode MS"/>
                <w:bCs/>
                <w:sz w:val="30"/>
                <w:szCs w:val="30"/>
              </w:rPr>
              <w:t>?</w:t>
            </w:r>
          </w:p>
        </w:tc>
        <w:tc>
          <w:tcPr>
            <w:tcW w:w="633" w:type="dxa"/>
            <w:hideMark/>
          </w:tcPr>
          <w:p w14:paraId="1F652781" w14:textId="77777777" w:rsidR="004E5387" w:rsidRPr="00BE7BF0" w:rsidRDefault="004E5387" w:rsidP="00BE7BF0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hideMark/>
          </w:tcPr>
          <w:p w14:paraId="06A948B3" w14:textId="77777777" w:rsidR="004E5387" w:rsidRPr="00BE7BF0" w:rsidRDefault="004E5387" w:rsidP="00BE7BF0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3" w:type="dxa"/>
            <w:hideMark/>
          </w:tcPr>
          <w:p w14:paraId="27569D6C" w14:textId="77777777" w:rsidR="004E5387" w:rsidRPr="00BE7BF0" w:rsidRDefault="004E5387" w:rsidP="00BE7BF0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4E5387" w:rsidRPr="00BE7BF0" w14:paraId="65E7B1A5" w14:textId="77777777" w:rsidTr="00BE7BF0">
        <w:tc>
          <w:tcPr>
            <w:tcW w:w="650" w:type="dxa"/>
          </w:tcPr>
          <w:p w14:paraId="38417E17" w14:textId="77777777" w:rsidR="004E5387" w:rsidRPr="00BE7BF0" w:rsidRDefault="004E5387" w:rsidP="00BE7BF0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63" w:type="dxa"/>
          </w:tcPr>
          <w:p w14:paraId="5FAEDCE2" w14:textId="590A3F96" w:rsidR="004E5387" w:rsidRPr="00BE7BF0" w:rsidRDefault="004E5387" w:rsidP="00BE7BF0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Define modern project profiles and their relevance in today’s software industry.</w:t>
            </w:r>
          </w:p>
        </w:tc>
        <w:tc>
          <w:tcPr>
            <w:tcW w:w="633" w:type="dxa"/>
            <w:hideMark/>
          </w:tcPr>
          <w:p w14:paraId="525CA7C3" w14:textId="77777777" w:rsidR="004E5387" w:rsidRPr="00BE7BF0" w:rsidRDefault="004E5387" w:rsidP="00BE7BF0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hideMark/>
          </w:tcPr>
          <w:p w14:paraId="479CBFA0" w14:textId="77777777" w:rsidR="004E5387" w:rsidRPr="00BE7BF0" w:rsidRDefault="004E5387" w:rsidP="00BE7BF0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93" w:type="dxa"/>
            <w:hideMark/>
          </w:tcPr>
          <w:p w14:paraId="63704A85" w14:textId="77777777" w:rsidR="004E5387" w:rsidRPr="00BE7BF0" w:rsidRDefault="004E5387" w:rsidP="00BE7BF0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</w:tbl>
    <w:p w14:paraId="30B20B59" w14:textId="77777777" w:rsidR="004E5387" w:rsidRPr="00BE7BF0" w:rsidRDefault="004E5387" w:rsidP="004E538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BE7BF0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37C07241" w14:textId="77777777" w:rsidR="004E5387" w:rsidRPr="00BE7BF0" w:rsidRDefault="004E5387" w:rsidP="004E5387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BE7BF0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6"/>
        <w:gridCol w:w="7856"/>
        <w:gridCol w:w="783"/>
        <w:gridCol w:w="918"/>
        <w:gridCol w:w="850"/>
      </w:tblGrid>
      <w:tr w:rsidR="004E5387" w:rsidRPr="00BE7BF0" w14:paraId="34963599" w14:textId="77777777" w:rsidTr="00BE7BF0">
        <w:tc>
          <w:tcPr>
            <w:tcW w:w="11020" w:type="dxa"/>
            <w:gridSpan w:val="5"/>
            <w:hideMark/>
          </w:tcPr>
          <w:p w14:paraId="6CEBFEAD" w14:textId="3E10A8FE" w:rsidR="004E5387" w:rsidRPr="00BE7BF0" w:rsidRDefault="004E5387" w:rsidP="00D33BD1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BE7BF0">
              <w:rPr>
                <w:rFonts w:eastAsia="Arial Unicode MS"/>
                <w:b/>
                <w:sz w:val="30"/>
                <w:szCs w:val="30"/>
              </w:rPr>
              <w:t>UNIT</w:t>
            </w:r>
            <w:r w:rsidR="00BE7BF0">
              <w:rPr>
                <w:rFonts w:eastAsia="Arial Unicode MS"/>
                <w:b/>
                <w:sz w:val="30"/>
                <w:szCs w:val="30"/>
              </w:rPr>
              <w:t>-I</w:t>
            </w:r>
          </w:p>
        </w:tc>
      </w:tr>
      <w:tr w:rsidR="004E5387" w:rsidRPr="00BE7BF0" w14:paraId="45A17EA7" w14:textId="77777777" w:rsidTr="00BE7BF0">
        <w:tc>
          <w:tcPr>
            <w:tcW w:w="616" w:type="dxa"/>
          </w:tcPr>
          <w:p w14:paraId="01930714" w14:textId="77777777" w:rsidR="004E5387" w:rsidRPr="00BE7BF0" w:rsidRDefault="004E5387" w:rsidP="00D33BD1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00832B3D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Explain how software product size reduction and improved processes can enhance software economics. Illustrate with examples.</w:t>
            </w:r>
          </w:p>
          <w:p w14:paraId="431E73A4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3" w:type="dxa"/>
            <w:hideMark/>
          </w:tcPr>
          <w:p w14:paraId="02472D90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7FABA368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50" w:type="dxa"/>
            <w:hideMark/>
          </w:tcPr>
          <w:p w14:paraId="76A8D287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4E5387" w:rsidRPr="00BE7BF0" w14:paraId="7DD527D4" w14:textId="77777777" w:rsidTr="00BE7BF0">
        <w:tc>
          <w:tcPr>
            <w:tcW w:w="11020" w:type="dxa"/>
            <w:gridSpan w:val="5"/>
            <w:hideMark/>
          </w:tcPr>
          <w:p w14:paraId="5F849F03" w14:textId="77777777" w:rsidR="004E5387" w:rsidRPr="00BE7BF0" w:rsidRDefault="004E5387" w:rsidP="00D33BD1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4E5387" w:rsidRPr="00BE7BF0" w14:paraId="05036CB3" w14:textId="77777777" w:rsidTr="00BE7BF0">
        <w:tc>
          <w:tcPr>
            <w:tcW w:w="616" w:type="dxa"/>
          </w:tcPr>
          <w:p w14:paraId="7565E5E0" w14:textId="77777777" w:rsidR="004E5387" w:rsidRPr="00BE7BF0" w:rsidRDefault="004E5387" w:rsidP="00D33BD1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6130B7F0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a) How does stepwise project planning ensure better management of software projects?</w:t>
            </w:r>
          </w:p>
          <w:p w14:paraId="250D4BE1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b) Compare and contrast conventional software management performance with modern approaches.</w:t>
            </w:r>
          </w:p>
        </w:tc>
        <w:tc>
          <w:tcPr>
            <w:tcW w:w="783" w:type="dxa"/>
            <w:hideMark/>
          </w:tcPr>
          <w:p w14:paraId="0A24BA7A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3E129597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A018F54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58E482AC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5175F5AC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55EA49F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850" w:type="dxa"/>
            <w:hideMark/>
          </w:tcPr>
          <w:p w14:paraId="0ADE3923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0A42B13C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B960325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4E5387" w:rsidRPr="00BE7BF0" w14:paraId="60D44025" w14:textId="77777777" w:rsidTr="00BE7BF0">
        <w:tc>
          <w:tcPr>
            <w:tcW w:w="11020" w:type="dxa"/>
            <w:gridSpan w:val="5"/>
            <w:hideMark/>
          </w:tcPr>
          <w:p w14:paraId="398F8C4C" w14:textId="77777777" w:rsidR="00BE7BF0" w:rsidRDefault="00BE7BF0" w:rsidP="00D33BD1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6F6DC2BA" w14:textId="6B2D07C2" w:rsidR="004E5387" w:rsidRPr="00BE7BF0" w:rsidRDefault="004E5387" w:rsidP="00D33BD1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BE7BF0">
              <w:rPr>
                <w:rFonts w:eastAsia="Arial Unicode MS"/>
                <w:b/>
                <w:sz w:val="30"/>
                <w:szCs w:val="30"/>
              </w:rPr>
              <w:t>UNIT-</w:t>
            </w:r>
            <w:r w:rsidR="00BE7BF0">
              <w:rPr>
                <w:rFonts w:eastAsia="Arial Unicode MS"/>
                <w:b/>
                <w:sz w:val="30"/>
                <w:szCs w:val="30"/>
              </w:rPr>
              <w:t>II</w:t>
            </w:r>
          </w:p>
        </w:tc>
      </w:tr>
      <w:tr w:rsidR="004E5387" w:rsidRPr="00BE7BF0" w14:paraId="7CC314C0" w14:textId="77777777" w:rsidTr="00BE7BF0">
        <w:tc>
          <w:tcPr>
            <w:tcW w:w="616" w:type="dxa"/>
          </w:tcPr>
          <w:p w14:paraId="49ADBEE8" w14:textId="77777777" w:rsidR="004E5387" w:rsidRPr="00BE7BF0" w:rsidRDefault="004E5387" w:rsidP="00D33BD1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2981A09A" w14:textId="77777777" w:rsidR="004E5387" w:rsidRPr="00BE7BF0" w:rsidRDefault="004E5387" w:rsidP="00D33BD1">
            <w:pPr>
              <w:rPr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Evaluate the significance of artifacts in software processes. How do management, engineering, and programmatic artifacts differ?</w:t>
            </w:r>
          </w:p>
          <w:p w14:paraId="6CFAF102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3" w:type="dxa"/>
            <w:hideMark/>
          </w:tcPr>
          <w:p w14:paraId="71FCDB5A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0C77EED4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50" w:type="dxa"/>
            <w:hideMark/>
          </w:tcPr>
          <w:p w14:paraId="7011FA7A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4E5387" w:rsidRPr="00BE7BF0" w14:paraId="126B3453" w14:textId="77777777" w:rsidTr="00BE7BF0">
        <w:tc>
          <w:tcPr>
            <w:tcW w:w="11020" w:type="dxa"/>
            <w:gridSpan w:val="5"/>
            <w:hideMark/>
          </w:tcPr>
          <w:p w14:paraId="401AAF00" w14:textId="77777777" w:rsidR="004E5387" w:rsidRDefault="004E5387" w:rsidP="00D33BD1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OR</w:t>
            </w:r>
          </w:p>
          <w:p w14:paraId="6F3D10E6" w14:textId="77777777" w:rsidR="00BE7BF0" w:rsidRDefault="00BE7BF0" w:rsidP="00D33BD1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</w:p>
          <w:p w14:paraId="5E61626F" w14:textId="77777777" w:rsidR="00BE7BF0" w:rsidRDefault="00BE7BF0" w:rsidP="00D33BD1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</w:p>
          <w:p w14:paraId="77148BFB" w14:textId="77777777" w:rsidR="00BE7BF0" w:rsidRDefault="00BE7BF0" w:rsidP="00D33BD1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</w:p>
          <w:p w14:paraId="5E843406" w14:textId="77777777" w:rsidR="00BE7BF0" w:rsidRDefault="00BE7BF0" w:rsidP="00D33BD1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</w:p>
          <w:p w14:paraId="178630EE" w14:textId="77777777" w:rsidR="00BE7BF0" w:rsidRDefault="00BE7BF0" w:rsidP="00D33BD1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</w:p>
          <w:p w14:paraId="63000275" w14:textId="77777777" w:rsidR="00BE7BF0" w:rsidRPr="00BE7BF0" w:rsidRDefault="00BE7BF0" w:rsidP="00D33BD1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</w:p>
        </w:tc>
      </w:tr>
      <w:tr w:rsidR="004E5387" w:rsidRPr="00BE7BF0" w14:paraId="5CFB151B" w14:textId="77777777" w:rsidTr="00BE7BF0">
        <w:tc>
          <w:tcPr>
            <w:tcW w:w="616" w:type="dxa"/>
          </w:tcPr>
          <w:p w14:paraId="35C30442" w14:textId="77777777" w:rsidR="004E5387" w:rsidRPr="00BE7BF0" w:rsidRDefault="004E5387" w:rsidP="00D33BD1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158722FC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a) Discuss the transition challenges when shifting from traditional to agile methodologies.</w:t>
            </w:r>
          </w:p>
          <w:p w14:paraId="7C55CA33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b) How do the principles of modern software management improve over conventional practices? Provide examples.</w:t>
            </w:r>
          </w:p>
        </w:tc>
        <w:tc>
          <w:tcPr>
            <w:tcW w:w="783" w:type="dxa"/>
            <w:hideMark/>
          </w:tcPr>
          <w:p w14:paraId="023B10A0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2EF9749C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32FB5E24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705750E9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60C7DF92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ED8D7A7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50" w:type="dxa"/>
            <w:hideMark/>
          </w:tcPr>
          <w:p w14:paraId="0FD605ED" w14:textId="0BAB7659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BL-</w:t>
            </w:r>
            <w:r w:rsidR="00D33BD1" w:rsidRPr="00BE7BF0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20AE0A13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FC53E7D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4E5387" w:rsidRPr="00BE7BF0" w14:paraId="7C4D4716" w14:textId="77777777" w:rsidTr="00BE7BF0">
        <w:tc>
          <w:tcPr>
            <w:tcW w:w="11020" w:type="dxa"/>
            <w:gridSpan w:val="5"/>
            <w:hideMark/>
          </w:tcPr>
          <w:p w14:paraId="6D796208" w14:textId="77777777" w:rsidR="00BE7BF0" w:rsidRDefault="00BE7BF0" w:rsidP="00D33BD1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27658287" w14:textId="330350E0" w:rsidR="004E5387" w:rsidRPr="00BE7BF0" w:rsidRDefault="004E5387" w:rsidP="00D33BD1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BE7BF0">
              <w:rPr>
                <w:rFonts w:eastAsia="Arial Unicode MS"/>
                <w:b/>
                <w:sz w:val="30"/>
                <w:szCs w:val="30"/>
              </w:rPr>
              <w:t>UNIT-</w:t>
            </w:r>
            <w:r w:rsidR="00BE7BF0">
              <w:rPr>
                <w:rFonts w:eastAsia="Arial Unicode MS"/>
                <w:b/>
                <w:sz w:val="30"/>
                <w:szCs w:val="30"/>
              </w:rPr>
              <w:t>III</w:t>
            </w:r>
          </w:p>
        </w:tc>
      </w:tr>
      <w:tr w:rsidR="004E5387" w:rsidRPr="00BE7BF0" w14:paraId="11ECB40E" w14:textId="77777777" w:rsidTr="00BE7BF0">
        <w:tc>
          <w:tcPr>
            <w:tcW w:w="616" w:type="dxa"/>
          </w:tcPr>
          <w:p w14:paraId="3BAD1339" w14:textId="77777777" w:rsidR="004E5387" w:rsidRPr="00BE7BF0" w:rsidRDefault="004E5387" w:rsidP="00D33BD1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79C751D6" w14:textId="0BD66ED5" w:rsidR="004E5387" w:rsidRPr="00BE7BF0" w:rsidRDefault="00D33BD1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Explain about software process workflows and importance of each workflow.</w:t>
            </w:r>
          </w:p>
          <w:p w14:paraId="6E9B80AA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3" w:type="dxa"/>
            <w:hideMark/>
          </w:tcPr>
          <w:p w14:paraId="5EA3F8C2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538B262F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50" w:type="dxa"/>
            <w:hideMark/>
          </w:tcPr>
          <w:p w14:paraId="1C44AEA5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4E5387" w:rsidRPr="00BE7BF0" w14:paraId="422BAE9D" w14:textId="77777777" w:rsidTr="00BE7BF0">
        <w:tc>
          <w:tcPr>
            <w:tcW w:w="11020" w:type="dxa"/>
            <w:gridSpan w:val="5"/>
            <w:hideMark/>
          </w:tcPr>
          <w:p w14:paraId="40C434D5" w14:textId="77777777" w:rsidR="004E5387" w:rsidRPr="00BE7BF0" w:rsidRDefault="004E5387" w:rsidP="00D33BD1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4E5387" w:rsidRPr="00BE7BF0" w14:paraId="79DFC31D" w14:textId="77777777" w:rsidTr="00BE7BF0">
        <w:tc>
          <w:tcPr>
            <w:tcW w:w="616" w:type="dxa"/>
          </w:tcPr>
          <w:p w14:paraId="20D691B5" w14:textId="77777777" w:rsidR="004E5387" w:rsidRPr="00BE7BF0" w:rsidRDefault="004E5387" w:rsidP="00D33BD1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62A089F8" w14:textId="7DE16E74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BE7BF0">
              <w:rPr>
                <w:sz w:val="30"/>
                <w:szCs w:val="30"/>
              </w:rPr>
              <w:t xml:space="preserve"> </w:t>
            </w:r>
            <w:r w:rsidRPr="00BE7BF0">
              <w:rPr>
                <w:rFonts w:eastAsia="Arial Unicode MS"/>
                <w:bCs/>
                <w:sz w:val="30"/>
                <w:szCs w:val="30"/>
              </w:rPr>
              <w:t xml:space="preserve">Discuss the differences between major and minor milestones </w:t>
            </w:r>
            <w:r w:rsidR="00D33BD1" w:rsidRPr="00BE7BF0">
              <w:rPr>
                <w:rFonts w:eastAsia="Arial Unicode MS"/>
                <w:bCs/>
                <w:sz w:val="30"/>
                <w:szCs w:val="30"/>
              </w:rPr>
              <w:t>and periodic status assessment.</w:t>
            </w:r>
          </w:p>
          <w:p w14:paraId="43D9D84B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b) Evaluate the impact of cultural and linguistic diversity on global project management.</w:t>
            </w:r>
          </w:p>
        </w:tc>
        <w:tc>
          <w:tcPr>
            <w:tcW w:w="783" w:type="dxa"/>
          </w:tcPr>
          <w:p w14:paraId="174B8FFD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4F0FEC44" w14:textId="77777777" w:rsidR="00D33BD1" w:rsidRPr="00BE7BF0" w:rsidRDefault="00D33BD1" w:rsidP="00D33BD1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48DF8F1D" w14:textId="4C576023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438219D6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46B5B44C" w14:textId="77777777" w:rsidR="00D33BD1" w:rsidRPr="00BE7BF0" w:rsidRDefault="00D33BD1" w:rsidP="00D33BD1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7125F976" w14:textId="30E7C678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50" w:type="dxa"/>
          </w:tcPr>
          <w:p w14:paraId="58E01216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0315641E" w14:textId="77777777" w:rsidR="00D33BD1" w:rsidRPr="00BE7BF0" w:rsidRDefault="00D33BD1" w:rsidP="00D33BD1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722B753" w14:textId="43D2A51F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4E5387" w:rsidRPr="00BE7BF0" w14:paraId="6597671C" w14:textId="77777777" w:rsidTr="00BE7BF0">
        <w:tc>
          <w:tcPr>
            <w:tcW w:w="11020" w:type="dxa"/>
            <w:gridSpan w:val="5"/>
            <w:hideMark/>
          </w:tcPr>
          <w:p w14:paraId="184D392E" w14:textId="56A242B0" w:rsidR="004E5387" w:rsidRPr="00BE7BF0" w:rsidRDefault="004E5387" w:rsidP="00D33BD1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BE7BF0">
              <w:rPr>
                <w:rFonts w:eastAsia="Arial Unicode MS"/>
                <w:b/>
                <w:sz w:val="30"/>
                <w:szCs w:val="30"/>
              </w:rPr>
              <w:t>UNIT-</w:t>
            </w:r>
            <w:r w:rsidR="00BE7BF0">
              <w:rPr>
                <w:rFonts w:eastAsia="Arial Unicode MS"/>
                <w:b/>
                <w:sz w:val="30"/>
                <w:szCs w:val="30"/>
              </w:rPr>
              <w:t>IV</w:t>
            </w:r>
          </w:p>
        </w:tc>
      </w:tr>
      <w:tr w:rsidR="004E5387" w:rsidRPr="00BE7BF0" w14:paraId="21FBE11C" w14:textId="77777777" w:rsidTr="00BE7BF0">
        <w:tc>
          <w:tcPr>
            <w:tcW w:w="616" w:type="dxa"/>
          </w:tcPr>
          <w:p w14:paraId="7C5B8F5C" w14:textId="77777777" w:rsidR="004E5387" w:rsidRPr="00BE7BF0" w:rsidRDefault="004E5387" w:rsidP="00D33BD1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5F97B5BB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Critically analyze cost and schedule estimation techniques. How can pragmatic planning improve their accuracy?</w:t>
            </w:r>
          </w:p>
          <w:p w14:paraId="5A23A3C5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3" w:type="dxa"/>
            <w:hideMark/>
          </w:tcPr>
          <w:p w14:paraId="244E986E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763A81F5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50" w:type="dxa"/>
            <w:hideMark/>
          </w:tcPr>
          <w:p w14:paraId="3D989794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4E5387" w:rsidRPr="00BE7BF0" w14:paraId="760AA1C2" w14:textId="77777777" w:rsidTr="00BE7BF0">
        <w:tc>
          <w:tcPr>
            <w:tcW w:w="11020" w:type="dxa"/>
            <w:gridSpan w:val="5"/>
            <w:hideMark/>
          </w:tcPr>
          <w:p w14:paraId="56F7A891" w14:textId="77777777" w:rsidR="004E5387" w:rsidRPr="00BE7BF0" w:rsidRDefault="004E5387" w:rsidP="00D33BD1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4E5387" w:rsidRPr="00BE7BF0" w14:paraId="0FC860B9" w14:textId="77777777" w:rsidTr="00BE7BF0">
        <w:tc>
          <w:tcPr>
            <w:tcW w:w="616" w:type="dxa"/>
          </w:tcPr>
          <w:p w14:paraId="10EC7C93" w14:textId="77777777" w:rsidR="004E5387" w:rsidRPr="00BE7BF0" w:rsidRDefault="004E5387" w:rsidP="00D33BD1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5B73D8DC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a) Discuss the role of process automation in reducing human errors and improving efficiency.</w:t>
            </w:r>
          </w:p>
          <w:p w14:paraId="06535860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b) Analyze how work breakdown structures help manage large and complex projects.</w:t>
            </w:r>
          </w:p>
        </w:tc>
        <w:tc>
          <w:tcPr>
            <w:tcW w:w="783" w:type="dxa"/>
            <w:hideMark/>
          </w:tcPr>
          <w:p w14:paraId="4672164B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21CE16A9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7A481BF2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3B6508DA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2E116970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D06CA26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850" w:type="dxa"/>
            <w:hideMark/>
          </w:tcPr>
          <w:p w14:paraId="3885F330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05CF5B1F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7EE77033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4E5387" w:rsidRPr="00BE7BF0" w14:paraId="6B373113" w14:textId="77777777" w:rsidTr="00BE7BF0">
        <w:tc>
          <w:tcPr>
            <w:tcW w:w="11020" w:type="dxa"/>
            <w:gridSpan w:val="5"/>
            <w:hideMark/>
          </w:tcPr>
          <w:p w14:paraId="153346FE" w14:textId="7AD43450" w:rsidR="004E5387" w:rsidRPr="00BE7BF0" w:rsidRDefault="004E5387" w:rsidP="00D33BD1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BE7BF0">
              <w:rPr>
                <w:rFonts w:eastAsia="Arial Unicode MS"/>
                <w:b/>
                <w:sz w:val="30"/>
                <w:szCs w:val="30"/>
              </w:rPr>
              <w:t>UNIT-</w:t>
            </w:r>
            <w:r w:rsidR="00BE7BF0">
              <w:rPr>
                <w:rFonts w:eastAsia="Arial Unicode MS"/>
                <w:b/>
                <w:sz w:val="30"/>
                <w:szCs w:val="30"/>
              </w:rPr>
              <w:t>V</w:t>
            </w:r>
          </w:p>
        </w:tc>
      </w:tr>
      <w:tr w:rsidR="004E5387" w:rsidRPr="00BE7BF0" w14:paraId="60F11AA5" w14:textId="77777777" w:rsidTr="00BE7BF0">
        <w:tc>
          <w:tcPr>
            <w:tcW w:w="616" w:type="dxa"/>
          </w:tcPr>
          <w:p w14:paraId="3F628596" w14:textId="77777777" w:rsidR="004E5387" w:rsidRPr="00BE7BF0" w:rsidRDefault="004E5387" w:rsidP="00D33BD1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41ABA3AF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Investigate pragmatic software metrics and their automation. How can they optimize project outcomes?</w:t>
            </w:r>
          </w:p>
          <w:p w14:paraId="70B34265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3" w:type="dxa"/>
            <w:hideMark/>
          </w:tcPr>
          <w:p w14:paraId="28070405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3031F9E0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CO-</w:t>
            </w:r>
          </w:p>
        </w:tc>
        <w:tc>
          <w:tcPr>
            <w:tcW w:w="850" w:type="dxa"/>
            <w:hideMark/>
          </w:tcPr>
          <w:p w14:paraId="084BD9D9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4E5387" w:rsidRPr="00BE7BF0" w14:paraId="0FD1F371" w14:textId="77777777" w:rsidTr="00BE7BF0">
        <w:tc>
          <w:tcPr>
            <w:tcW w:w="11020" w:type="dxa"/>
            <w:gridSpan w:val="5"/>
            <w:hideMark/>
          </w:tcPr>
          <w:p w14:paraId="1C980A5B" w14:textId="77777777" w:rsidR="004E5387" w:rsidRPr="00BE7BF0" w:rsidRDefault="004E5387" w:rsidP="00D33BD1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4E5387" w:rsidRPr="00BE7BF0" w14:paraId="55ADE690" w14:textId="77777777" w:rsidTr="00BE7BF0">
        <w:tc>
          <w:tcPr>
            <w:tcW w:w="616" w:type="dxa"/>
          </w:tcPr>
          <w:p w14:paraId="0474FA3D" w14:textId="77777777" w:rsidR="004E5387" w:rsidRPr="00BE7BF0" w:rsidRDefault="004E5387" w:rsidP="00D33BD1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16B0B4E1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a) Discuss the importance of management indicators in monitoring project progress.</w:t>
            </w:r>
          </w:p>
          <w:p w14:paraId="1417D07E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b) Illustrate the impact of emerging trends in project management on team dynamics.</w:t>
            </w:r>
          </w:p>
        </w:tc>
        <w:tc>
          <w:tcPr>
            <w:tcW w:w="783" w:type="dxa"/>
            <w:hideMark/>
          </w:tcPr>
          <w:p w14:paraId="70A62073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3037E233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6AED9345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3737A89E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6D4C7443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29151764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50" w:type="dxa"/>
            <w:hideMark/>
          </w:tcPr>
          <w:p w14:paraId="292F2448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108FA68A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</w:p>
          <w:p w14:paraId="71F4C170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4E5387" w:rsidRPr="00BE7BF0" w14:paraId="57AD19E8" w14:textId="77777777" w:rsidTr="00BE7BF0">
        <w:tc>
          <w:tcPr>
            <w:tcW w:w="11020" w:type="dxa"/>
            <w:gridSpan w:val="5"/>
            <w:hideMark/>
          </w:tcPr>
          <w:p w14:paraId="0B730C57" w14:textId="45F3B69C" w:rsidR="004E5387" w:rsidRPr="00BE7BF0" w:rsidRDefault="004E5387" w:rsidP="00D33BD1">
            <w:pPr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BE7BF0">
              <w:rPr>
                <w:rFonts w:eastAsia="Arial Unicode MS"/>
                <w:b/>
                <w:sz w:val="30"/>
                <w:szCs w:val="30"/>
              </w:rPr>
              <w:t>UNIT-</w:t>
            </w:r>
            <w:r w:rsidR="00BE7BF0">
              <w:rPr>
                <w:rFonts w:eastAsia="Arial Unicode MS"/>
                <w:b/>
                <w:sz w:val="30"/>
                <w:szCs w:val="30"/>
              </w:rPr>
              <w:t>VI</w:t>
            </w:r>
          </w:p>
        </w:tc>
      </w:tr>
      <w:tr w:rsidR="004E5387" w:rsidRPr="00BE7BF0" w14:paraId="170D2549" w14:textId="77777777" w:rsidTr="00BE7BF0">
        <w:tc>
          <w:tcPr>
            <w:tcW w:w="616" w:type="dxa"/>
          </w:tcPr>
          <w:p w14:paraId="26C7AAE1" w14:textId="77777777" w:rsidR="004E5387" w:rsidRPr="00BE7BF0" w:rsidRDefault="004E5387" w:rsidP="00D33BD1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54F34C29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Evaluate next-generation software economics. How do they differ from traditional approaches?</w:t>
            </w:r>
          </w:p>
          <w:p w14:paraId="14BD933E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3" w:type="dxa"/>
            <w:hideMark/>
          </w:tcPr>
          <w:p w14:paraId="47C67CE7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24B2796B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50" w:type="dxa"/>
            <w:hideMark/>
          </w:tcPr>
          <w:p w14:paraId="6DE8CCFE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4E5387" w:rsidRPr="00BE7BF0" w14:paraId="5FA3B507" w14:textId="77777777" w:rsidTr="00BE7BF0">
        <w:tc>
          <w:tcPr>
            <w:tcW w:w="11020" w:type="dxa"/>
            <w:gridSpan w:val="5"/>
            <w:hideMark/>
          </w:tcPr>
          <w:p w14:paraId="6E5C227B" w14:textId="77777777" w:rsidR="004E5387" w:rsidRPr="00BE7BF0" w:rsidRDefault="004E5387" w:rsidP="00D33BD1">
            <w:pPr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4E5387" w:rsidRPr="00BE7BF0" w14:paraId="23C72BD3" w14:textId="77777777" w:rsidTr="00BE7BF0">
        <w:tc>
          <w:tcPr>
            <w:tcW w:w="616" w:type="dxa"/>
          </w:tcPr>
          <w:p w14:paraId="2664C08F" w14:textId="77777777" w:rsidR="004E5387" w:rsidRPr="00BE7BF0" w:rsidRDefault="004E5387" w:rsidP="00D33BD1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023C00D3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a) Discuss the role of line-of-business organizations in managing large-scale software projects</w:t>
            </w:r>
          </w:p>
          <w:p w14:paraId="52F84E15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b) Explain the challenges and strategies involved in modern process transitions.</w:t>
            </w:r>
          </w:p>
        </w:tc>
        <w:tc>
          <w:tcPr>
            <w:tcW w:w="783" w:type="dxa"/>
            <w:hideMark/>
          </w:tcPr>
          <w:p w14:paraId="1AD854A6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783426B0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03BD2B99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0B3E313A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850" w:type="dxa"/>
            <w:hideMark/>
          </w:tcPr>
          <w:p w14:paraId="6BF32ABA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6ABB054C" w14:textId="77777777" w:rsidR="004E5387" w:rsidRPr="00BE7BF0" w:rsidRDefault="004E5387" w:rsidP="00D33BD1">
            <w:pPr>
              <w:rPr>
                <w:rFonts w:eastAsia="Arial Unicode MS"/>
                <w:bCs/>
                <w:sz w:val="30"/>
                <w:szCs w:val="30"/>
              </w:rPr>
            </w:pPr>
            <w:r w:rsidRPr="00BE7BF0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</w:tbl>
    <w:p w14:paraId="2AE8F0C1" w14:textId="77777777" w:rsidR="004E5387" w:rsidRPr="00BE7BF0" w:rsidRDefault="004E5387" w:rsidP="004E5387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11EFEDA2" w14:textId="6B7F78A6" w:rsidR="004E5387" w:rsidRPr="00BE7BF0" w:rsidRDefault="004E5387" w:rsidP="0002466F">
      <w:pPr>
        <w:jc w:val="center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BE7BF0">
        <w:rPr>
          <w:rFonts w:ascii="Times New Roman" w:hAnsi="Times New Roman" w:cs="Times New Roman"/>
          <w:sz w:val="30"/>
          <w:szCs w:val="30"/>
        </w:rPr>
        <w:t>***</w:t>
      </w:r>
    </w:p>
    <w:sectPr w:rsidR="004E5387" w:rsidRPr="00BE7BF0" w:rsidSect="00BE7BF0">
      <w:footerReference w:type="default" r:id="rId7"/>
      <w:pgSz w:w="11907" w:h="16839" w:code="9"/>
      <w:pgMar w:top="426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3EDD9" w14:textId="77777777" w:rsidR="00563AF5" w:rsidRDefault="00563AF5" w:rsidP="00450012">
      <w:pPr>
        <w:spacing w:after="0" w:line="240" w:lineRule="auto"/>
      </w:pPr>
      <w:r>
        <w:separator/>
      </w:r>
    </w:p>
  </w:endnote>
  <w:endnote w:type="continuationSeparator" w:id="0">
    <w:p w14:paraId="0936A461" w14:textId="77777777" w:rsidR="00563AF5" w:rsidRDefault="00563AF5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A71BC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A71BC">
              <w:rPr>
                <w:b/>
                <w:bCs/>
                <w:noProof/>
              </w:rPr>
              <w:t>3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ABE78" w14:textId="77777777" w:rsidR="00563AF5" w:rsidRDefault="00563AF5" w:rsidP="00450012">
      <w:pPr>
        <w:spacing w:after="0" w:line="240" w:lineRule="auto"/>
      </w:pPr>
      <w:r>
        <w:separator/>
      </w:r>
    </w:p>
  </w:footnote>
  <w:footnote w:type="continuationSeparator" w:id="0">
    <w:p w14:paraId="02615D71" w14:textId="77777777" w:rsidR="00563AF5" w:rsidRDefault="00563AF5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2146" w:hanging="360"/>
      </w:pPr>
    </w:lvl>
    <w:lvl w:ilvl="2" w:tplc="4009001B" w:tentative="1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2AF8D6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01366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978014">
    <w:abstractNumId w:val="5"/>
  </w:num>
  <w:num w:numId="3" w16cid:durableId="1068652070">
    <w:abstractNumId w:val="6"/>
  </w:num>
  <w:num w:numId="4" w16cid:durableId="1558518101">
    <w:abstractNumId w:val="2"/>
  </w:num>
  <w:num w:numId="5" w16cid:durableId="618219475">
    <w:abstractNumId w:val="0"/>
  </w:num>
  <w:num w:numId="6" w16cid:durableId="763768945">
    <w:abstractNumId w:val="4"/>
  </w:num>
  <w:num w:numId="7" w16cid:durableId="10389694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725903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1BC1"/>
    <w:rsid w:val="00002558"/>
    <w:rsid w:val="00002C15"/>
    <w:rsid w:val="00021C7C"/>
    <w:rsid w:val="0002466F"/>
    <w:rsid w:val="000321DF"/>
    <w:rsid w:val="0004206C"/>
    <w:rsid w:val="000457C6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D56DE"/>
    <w:rsid w:val="000D5A72"/>
    <w:rsid w:val="000E3491"/>
    <w:rsid w:val="000F5439"/>
    <w:rsid w:val="00114639"/>
    <w:rsid w:val="00115EDD"/>
    <w:rsid w:val="00120A87"/>
    <w:rsid w:val="00122B30"/>
    <w:rsid w:val="001371A3"/>
    <w:rsid w:val="0014436F"/>
    <w:rsid w:val="0014647E"/>
    <w:rsid w:val="00154B86"/>
    <w:rsid w:val="001621F9"/>
    <w:rsid w:val="0017519F"/>
    <w:rsid w:val="00176702"/>
    <w:rsid w:val="00183FC4"/>
    <w:rsid w:val="00190A54"/>
    <w:rsid w:val="001978D4"/>
    <w:rsid w:val="001A6F61"/>
    <w:rsid w:val="001A71BC"/>
    <w:rsid w:val="001C6325"/>
    <w:rsid w:val="001D0409"/>
    <w:rsid w:val="001D2CC2"/>
    <w:rsid w:val="001D46D4"/>
    <w:rsid w:val="001E3926"/>
    <w:rsid w:val="001E6066"/>
    <w:rsid w:val="001F7D4E"/>
    <w:rsid w:val="00210720"/>
    <w:rsid w:val="00222E7D"/>
    <w:rsid w:val="00231B3D"/>
    <w:rsid w:val="00261E86"/>
    <w:rsid w:val="0026342E"/>
    <w:rsid w:val="002661FC"/>
    <w:rsid w:val="00272BAC"/>
    <w:rsid w:val="00281678"/>
    <w:rsid w:val="00283CC6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61A40"/>
    <w:rsid w:val="00365B59"/>
    <w:rsid w:val="00385E3B"/>
    <w:rsid w:val="003860AB"/>
    <w:rsid w:val="003A1CBD"/>
    <w:rsid w:val="003A32C0"/>
    <w:rsid w:val="003B5F6F"/>
    <w:rsid w:val="003C66BF"/>
    <w:rsid w:val="003C6AA8"/>
    <w:rsid w:val="003D6552"/>
    <w:rsid w:val="003E27EC"/>
    <w:rsid w:val="003E7FE9"/>
    <w:rsid w:val="00420B4C"/>
    <w:rsid w:val="00426CC0"/>
    <w:rsid w:val="004339C6"/>
    <w:rsid w:val="00443C54"/>
    <w:rsid w:val="00450012"/>
    <w:rsid w:val="00450DB4"/>
    <w:rsid w:val="004532AA"/>
    <w:rsid w:val="004578EB"/>
    <w:rsid w:val="0047381C"/>
    <w:rsid w:val="004765B8"/>
    <w:rsid w:val="004840BA"/>
    <w:rsid w:val="00485727"/>
    <w:rsid w:val="00490ACC"/>
    <w:rsid w:val="004B5B60"/>
    <w:rsid w:val="004C0E5D"/>
    <w:rsid w:val="004D5308"/>
    <w:rsid w:val="004E0875"/>
    <w:rsid w:val="004E2D50"/>
    <w:rsid w:val="004E3A77"/>
    <w:rsid w:val="004E5387"/>
    <w:rsid w:val="004E53F7"/>
    <w:rsid w:val="004E7AB3"/>
    <w:rsid w:val="00503CB3"/>
    <w:rsid w:val="00515117"/>
    <w:rsid w:val="005157EA"/>
    <w:rsid w:val="00563AF5"/>
    <w:rsid w:val="00564D24"/>
    <w:rsid w:val="005724F2"/>
    <w:rsid w:val="00590257"/>
    <w:rsid w:val="00597D05"/>
    <w:rsid w:val="005A17AE"/>
    <w:rsid w:val="005B1AC0"/>
    <w:rsid w:val="005B2FA8"/>
    <w:rsid w:val="005B31B5"/>
    <w:rsid w:val="005E0588"/>
    <w:rsid w:val="005F37B6"/>
    <w:rsid w:val="00600462"/>
    <w:rsid w:val="00603D80"/>
    <w:rsid w:val="00606216"/>
    <w:rsid w:val="00607F83"/>
    <w:rsid w:val="006105BD"/>
    <w:rsid w:val="00613EE1"/>
    <w:rsid w:val="006375BD"/>
    <w:rsid w:val="006442E1"/>
    <w:rsid w:val="006641A4"/>
    <w:rsid w:val="0066781D"/>
    <w:rsid w:val="00682267"/>
    <w:rsid w:val="006827BF"/>
    <w:rsid w:val="00683214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4A8B"/>
    <w:rsid w:val="007324A3"/>
    <w:rsid w:val="00733CD2"/>
    <w:rsid w:val="00740CC6"/>
    <w:rsid w:val="00747897"/>
    <w:rsid w:val="00755630"/>
    <w:rsid w:val="007604B6"/>
    <w:rsid w:val="00763FF5"/>
    <w:rsid w:val="00777544"/>
    <w:rsid w:val="00780DE2"/>
    <w:rsid w:val="007963EF"/>
    <w:rsid w:val="007B7B9D"/>
    <w:rsid w:val="007E1DED"/>
    <w:rsid w:val="008242C7"/>
    <w:rsid w:val="00831341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D59F0"/>
    <w:rsid w:val="008E4C6B"/>
    <w:rsid w:val="008F1D1E"/>
    <w:rsid w:val="008F3EA4"/>
    <w:rsid w:val="00900AC4"/>
    <w:rsid w:val="00900C3E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955D6"/>
    <w:rsid w:val="009A6749"/>
    <w:rsid w:val="009B36C3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6629"/>
    <w:rsid w:val="00A60B5F"/>
    <w:rsid w:val="00A61882"/>
    <w:rsid w:val="00AA0F33"/>
    <w:rsid w:val="00AA6ADC"/>
    <w:rsid w:val="00AA6DD5"/>
    <w:rsid w:val="00AB621F"/>
    <w:rsid w:val="00AC5D91"/>
    <w:rsid w:val="00AD377F"/>
    <w:rsid w:val="00AD6B88"/>
    <w:rsid w:val="00AD6CC6"/>
    <w:rsid w:val="00AE2015"/>
    <w:rsid w:val="00AE67D5"/>
    <w:rsid w:val="00AE7988"/>
    <w:rsid w:val="00AF0B3D"/>
    <w:rsid w:val="00AF133C"/>
    <w:rsid w:val="00B050E7"/>
    <w:rsid w:val="00B32B94"/>
    <w:rsid w:val="00B64AA1"/>
    <w:rsid w:val="00B7224B"/>
    <w:rsid w:val="00B85A1C"/>
    <w:rsid w:val="00B86EDB"/>
    <w:rsid w:val="00BA46C1"/>
    <w:rsid w:val="00BB2328"/>
    <w:rsid w:val="00BD72BB"/>
    <w:rsid w:val="00BE0501"/>
    <w:rsid w:val="00BE1726"/>
    <w:rsid w:val="00BE7BF0"/>
    <w:rsid w:val="00C0087B"/>
    <w:rsid w:val="00C067A5"/>
    <w:rsid w:val="00C118B7"/>
    <w:rsid w:val="00C2279C"/>
    <w:rsid w:val="00C338E7"/>
    <w:rsid w:val="00C42BC5"/>
    <w:rsid w:val="00C51829"/>
    <w:rsid w:val="00C52385"/>
    <w:rsid w:val="00C55183"/>
    <w:rsid w:val="00C60DDD"/>
    <w:rsid w:val="00C71689"/>
    <w:rsid w:val="00C7346C"/>
    <w:rsid w:val="00C854DB"/>
    <w:rsid w:val="00C93A86"/>
    <w:rsid w:val="00C949B5"/>
    <w:rsid w:val="00C94C6D"/>
    <w:rsid w:val="00C951E1"/>
    <w:rsid w:val="00CD657D"/>
    <w:rsid w:val="00CE2203"/>
    <w:rsid w:val="00CE389E"/>
    <w:rsid w:val="00CE56A0"/>
    <w:rsid w:val="00CF4D1E"/>
    <w:rsid w:val="00CF7287"/>
    <w:rsid w:val="00D116EC"/>
    <w:rsid w:val="00D23716"/>
    <w:rsid w:val="00D23DDA"/>
    <w:rsid w:val="00D33BD1"/>
    <w:rsid w:val="00D3618C"/>
    <w:rsid w:val="00D57B57"/>
    <w:rsid w:val="00D61A06"/>
    <w:rsid w:val="00D63D13"/>
    <w:rsid w:val="00D64ADB"/>
    <w:rsid w:val="00D72CE2"/>
    <w:rsid w:val="00D8035F"/>
    <w:rsid w:val="00D87D82"/>
    <w:rsid w:val="00D90145"/>
    <w:rsid w:val="00D96A68"/>
    <w:rsid w:val="00DA3AF9"/>
    <w:rsid w:val="00DE241E"/>
    <w:rsid w:val="00DF5CB1"/>
    <w:rsid w:val="00E01711"/>
    <w:rsid w:val="00E15D23"/>
    <w:rsid w:val="00E32FE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930"/>
    <w:rsid w:val="00EF718E"/>
    <w:rsid w:val="00F23019"/>
    <w:rsid w:val="00F3671A"/>
    <w:rsid w:val="00F47896"/>
    <w:rsid w:val="00F5062D"/>
    <w:rsid w:val="00F57006"/>
    <w:rsid w:val="00F6120D"/>
    <w:rsid w:val="00F63F35"/>
    <w:rsid w:val="00F762C4"/>
    <w:rsid w:val="00F87E7C"/>
    <w:rsid w:val="00F91F10"/>
    <w:rsid w:val="00F960FB"/>
    <w:rsid w:val="00F97980"/>
    <w:rsid w:val="00FA393E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933568B5-38D3-4892-B165-72073B930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7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186</cp:revision>
  <cp:lastPrinted>2025-01-04T05:13:00Z</cp:lastPrinted>
  <dcterms:created xsi:type="dcterms:W3CDTF">2013-12-20T07:44:00Z</dcterms:created>
  <dcterms:modified xsi:type="dcterms:W3CDTF">2025-01-04T05:13:00Z</dcterms:modified>
</cp:coreProperties>
</file>